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4A" w:rsidRPr="005C6B4A" w:rsidRDefault="005C6B4A" w:rsidP="005C6B4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34"/>
          <w:szCs w:val="34"/>
          <w:lang w:eastAsia="ru-RU"/>
        </w:rPr>
      </w:pPr>
      <w:r w:rsidRPr="005C6B4A">
        <w:rPr>
          <w:rFonts w:ascii="Arial" w:eastAsia="Times New Roman" w:hAnsi="Arial" w:cs="Arial"/>
          <w:color w:val="000000" w:themeColor="text1"/>
          <w:sz w:val="34"/>
          <w:szCs w:val="34"/>
          <w:lang w:eastAsia="ru-RU"/>
        </w:rPr>
        <w:fldChar w:fldCharType="begin"/>
      </w:r>
      <w:r w:rsidRPr="005C6B4A">
        <w:rPr>
          <w:rFonts w:ascii="Arial" w:eastAsia="Times New Roman" w:hAnsi="Arial" w:cs="Arial"/>
          <w:color w:val="000000" w:themeColor="text1"/>
          <w:sz w:val="34"/>
          <w:szCs w:val="34"/>
          <w:lang w:eastAsia="ru-RU"/>
        </w:rPr>
        <w:instrText xml:space="preserve"> HYPERLINK "https://rodnes-sp.ru/podderzhka-sub-ektov-malogo-i-srednego-predprinimatelstva/240-upolnomochennyj-po-zashchite-prav-predprinimatelej/5750-upolnomochennyj-po-zashchite-prav-predprinimatelej-v-rostovskoj-oblasti" </w:instrText>
      </w:r>
      <w:r w:rsidRPr="005C6B4A">
        <w:rPr>
          <w:rFonts w:ascii="Arial" w:eastAsia="Times New Roman" w:hAnsi="Arial" w:cs="Arial"/>
          <w:color w:val="000000" w:themeColor="text1"/>
          <w:sz w:val="34"/>
          <w:szCs w:val="34"/>
          <w:lang w:eastAsia="ru-RU"/>
        </w:rPr>
        <w:fldChar w:fldCharType="separate"/>
      </w:r>
      <w:r w:rsidRPr="005C6B4A">
        <w:rPr>
          <w:rFonts w:ascii="Arial" w:eastAsia="Times New Roman" w:hAnsi="Arial" w:cs="Arial"/>
          <w:color w:val="000000" w:themeColor="text1"/>
          <w:sz w:val="34"/>
          <w:lang w:eastAsia="ru-RU"/>
        </w:rPr>
        <w:t>Уполномоченный по защите прав предпринимателей в Ростовской области</w:t>
      </w:r>
      <w:r w:rsidRPr="005C6B4A">
        <w:rPr>
          <w:rFonts w:ascii="Arial" w:eastAsia="Times New Roman" w:hAnsi="Arial" w:cs="Arial"/>
          <w:color w:val="000000" w:themeColor="text1"/>
          <w:sz w:val="34"/>
          <w:szCs w:val="34"/>
          <w:lang w:eastAsia="ru-RU"/>
        </w:rPr>
        <w:fldChar w:fldCharType="end"/>
      </w:r>
    </w:p>
    <w:p w:rsidR="005C6B4A" w:rsidRPr="005C6B4A" w:rsidRDefault="005C6B4A" w:rsidP="005C6B4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5C6B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Институт Уполномоченного по защите прав предпринимателей в Ростовской области учрежден в целях развития предпринимательства, обеспечения гарантий государственной защиты прав и законных интересов субъектов предпринимательской деятельности, их соблюдения органами государственной власти, местного самоуправления, должностными лицами и государственными служащими Ростовской области, а также в целях снижения административных и иных ограничений для субъектов предпринимательской деятельности.</w:t>
      </w:r>
      <w:proofErr w:type="gramEnd"/>
    </w:p>
    <w:p w:rsidR="005C6B4A" w:rsidRPr="005C6B4A" w:rsidRDefault="005C6B4A" w:rsidP="005C6B4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6B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Уполномоченный способствует созданию условий развития предпринимательства, восстановлению нарушенных прав и законных интересов субъектов предпринимательства, совершенствованию системы законодательства о субъектах предпринимательской деятельности, правовому просвещению по вопросам прав и законных интересов субъектов предпринимательской деятельности, форм и методов их защиты.</w:t>
      </w:r>
    </w:p>
    <w:p w:rsidR="005C6B4A" w:rsidRPr="005C6B4A" w:rsidRDefault="005C6B4A" w:rsidP="005C6B4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C6B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своей деятельности Уполномоченный руководствуется Конституцией Российской Федерации, законодательством Российской Федерации, Уставом и законодательством Ростовской области, </w:t>
      </w:r>
      <w:hyperlink r:id="rId4" w:history="1">
        <w:r w:rsidRPr="005C6B4A">
          <w:rPr>
            <w:rFonts w:ascii="Arial" w:eastAsia="Times New Roman" w:hAnsi="Arial" w:cs="Arial"/>
            <w:color w:val="041FE9"/>
            <w:sz w:val="19"/>
            <w:lang w:eastAsia="ru-RU"/>
          </w:rPr>
          <w:t>концепцией</w:t>
        </w:r>
      </w:hyperlink>
      <w:r w:rsidRPr="005C6B4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организации работы Уполномоченного по правам предпринимателей в Ростовской области.</w:t>
      </w:r>
    </w:p>
    <w:p w:rsidR="005C6B4A" w:rsidRPr="005C6B4A" w:rsidRDefault="005C6B4A" w:rsidP="005C6B4A">
      <w:pPr>
        <w:shd w:val="clear" w:color="auto" w:fill="FFFFFF"/>
        <w:spacing w:before="120" w:after="120" w:line="408" w:lineRule="atLeas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5C6B4A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Дереза Олег Владимирович</w:t>
      </w:r>
    </w:p>
    <w:p w:rsidR="005C6B4A" w:rsidRPr="005C6B4A" w:rsidRDefault="005C6B4A" w:rsidP="005C6B4A">
      <w:pPr>
        <w:shd w:val="clear" w:color="auto" w:fill="FFFFFF"/>
        <w:spacing w:after="0" w:line="408" w:lineRule="atLeas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5C6B4A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Указом Губернатора Ростовской области В.Ю. </w:t>
      </w:r>
      <w:proofErr w:type="spellStart"/>
      <w:r w:rsidRPr="005C6B4A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Голубева</w:t>
      </w:r>
      <w:proofErr w:type="spellEnd"/>
      <w:r w:rsidRPr="005C6B4A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  <w:hyperlink r:id="rId5" w:history="1">
        <w:r w:rsidRPr="005C6B4A">
          <w:rPr>
            <w:rFonts w:ascii="Verdana" w:eastAsia="Times New Roman" w:hAnsi="Verdana" w:cs="Times New Roman"/>
            <w:color w:val="041FE9"/>
            <w:sz w:val="17"/>
            <w:lang w:eastAsia="ru-RU"/>
          </w:rPr>
          <w:t>от 22.02.2018 № 11</w:t>
        </w:r>
      </w:hyperlink>
      <w:r w:rsidRPr="005C6B4A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 на </w:t>
      </w:r>
      <w:proofErr w:type="gramStart"/>
      <w:r w:rsidRPr="005C6B4A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государственную</w:t>
      </w:r>
      <w:proofErr w:type="gramEnd"/>
      <w:r w:rsidRPr="005C6B4A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должность Ростовской области Уполномоченного по защите прав предпринимателей в Ростовской области на общественных началах назначен Дереза Олег Владимирович.</w:t>
      </w:r>
    </w:p>
    <w:p w:rsidR="005C6B4A" w:rsidRPr="005C6B4A" w:rsidRDefault="005C6B4A" w:rsidP="005C6B4A">
      <w:pPr>
        <w:shd w:val="clear" w:color="auto" w:fill="FFFFFF"/>
        <w:spacing w:before="120" w:after="120" w:line="408" w:lineRule="atLeas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5C6B4A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Контактная информация Уполномоченного по защите прав предпринимателей в Ростовской области:</w:t>
      </w:r>
    </w:p>
    <w:p w:rsidR="005C6B4A" w:rsidRPr="005C6B4A" w:rsidRDefault="005C6B4A" w:rsidP="005C6B4A">
      <w:pPr>
        <w:shd w:val="clear" w:color="auto" w:fill="FFFFFF"/>
        <w:spacing w:before="120" w:after="120" w:line="408" w:lineRule="atLeas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5C6B4A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Адрес: 344002, г</w:t>
      </w:r>
      <w:proofErr w:type="gramStart"/>
      <w:r w:rsidRPr="005C6B4A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.Р</w:t>
      </w:r>
      <w:proofErr w:type="gramEnd"/>
      <w:r w:rsidRPr="005C6B4A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остов-на-Дону, ул.М.Горького, 143.</w:t>
      </w:r>
    </w:p>
    <w:p w:rsidR="005C6B4A" w:rsidRPr="005C6B4A" w:rsidRDefault="005C6B4A" w:rsidP="005C6B4A">
      <w:pPr>
        <w:shd w:val="clear" w:color="auto" w:fill="FFFFFF"/>
        <w:spacing w:before="120" w:after="120" w:line="408" w:lineRule="atLeas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5C6B4A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Тел./факс: (863) 240-93-59, 240-80-39.</w:t>
      </w:r>
    </w:p>
    <w:p w:rsidR="005C6B4A" w:rsidRPr="005C6B4A" w:rsidRDefault="005C6B4A" w:rsidP="005C6B4A">
      <w:pPr>
        <w:shd w:val="clear" w:color="auto" w:fill="FFFFFF"/>
        <w:spacing w:after="0" w:line="408" w:lineRule="atLeas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5C6B4A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Интернет-приемная: </w:t>
      </w:r>
      <w:proofErr w:type="spellStart"/>
      <w:r w:rsidRPr="005C6B4A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www.omb-pro.ru</w:t>
      </w:r>
      <w:proofErr w:type="spellEnd"/>
      <w:r w:rsidRPr="005C6B4A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, </w:t>
      </w:r>
      <w:proofErr w:type="spellStart"/>
      <w:r w:rsidRPr="005C6B4A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e-mail</w:t>
      </w:r>
      <w:proofErr w:type="spellEnd"/>
      <w:r w:rsidRPr="005C6B4A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: </w:t>
      </w:r>
      <w:hyperlink r:id="rId6" w:history="1">
        <w:r w:rsidRPr="005C6B4A">
          <w:rPr>
            <w:rFonts w:ascii="Verdana" w:eastAsia="Times New Roman" w:hAnsi="Verdana" w:cs="Times New Roman"/>
            <w:color w:val="041FE9"/>
            <w:sz w:val="17"/>
            <w:lang w:eastAsia="ru-RU"/>
          </w:rPr>
          <w:t>omb-pro@aaanet.ru</w:t>
        </w:r>
      </w:hyperlink>
    </w:p>
    <w:p w:rsidR="000D3A23" w:rsidRDefault="000D3A23"/>
    <w:sectPr w:rsidR="000D3A23" w:rsidSect="000D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B4A"/>
    <w:rsid w:val="000472AF"/>
    <w:rsid w:val="000631D2"/>
    <w:rsid w:val="000D22EA"/>
    <w:rsid w:val="000D3A23"/>
    <w:rsid w:val="00142977"/>
    <w:rsid w:val="00157964"/>
    <w:rsid w:val="00191CB6"/>
    <w:rsid w:val="00192AB5"/>
    <w:rsid w:val="001C12ED"/>
    <w:rsid w:val="001E22E6"/>
    <w:rsid w:val="001E2E83"/>
    <w:rsid w:val="00235AD9"/>
    <w:rsid w:val="0025406B"/>
    <w:rsid w:val="002B1B95"/>
    <w:rsid w:val="002F2182"/>
    <w:rsid w:val="003057A7"/>
    <w:rsid w:val="00344462"/>
    <w:rsid w:val="003558C4"/>
    <w:rsid w:val="00382FD0"/>
    <w:rsid w:val="00392B1A"/>
    <w:rsid w:val="00425902"/>
    <w:rsid w:val="00440C0C"/>
    <w:rsid w:val="004540CA"/>
    <w:rsid w:val="00457C29"/>
    <w:rsid w:val="00466AD6"/>
    <w:rsid w:val="00473AEF"/>
    <w:rsid w:val="00484C4B"/>
    <w:rsid w:val="00524C86"/>
    <w:rsid w:val="00543FC9"/>
    <w:rsid w:val="005B127B"/>
    <w:rsid w:val="005C6B4A"/>
    <w:rsid w:val="0063113B"/>
    <w:rsid w:val="00642AFF"/>
    <w:rsid w:val="006600B4"/>
    <w:rsid w:val="00766434"/>
    <w:rsid w:val="007D4CD0"/>
    <w:rsid w:val="007E32C4"/>
    <w:rsid w:val="00881B79"/>
    <w:rsid w:val="008A4E10"/>
    <w:rsid w:val="008E2607"/>
    <w:rsid w:val="00903930"/>
    <w:rsid w:val="009D0A0E"/>
    <w:rsid w:val="009F6066"/>
    <w:rsid w:val="00A51B4A"/>
    <w:rsid w:val="00AC137B"/>
    <w:rsid w:val="00AE5A36"/>
    <w:rsid w:val="00B076D8"/>
    <w:rsid w:val="00B10D51"/>
    <w:rsid w:val="00B207B6"/>
    <w:rsid w:val="00B50C88"/>
    <w:rsid w:val="00BD3A02"/>
    <w:rsid w:val="00CE34F2"/>
    <w:rsid w:val="00CE4CF0"/>
    <w:rsid w:val="00CF539D"/>
    <w:rsid w:val="00D1180F"/>
    <w:rsid w:val="00D31C49"/>
    <w:rsid w:val="00D53BE4"/>
    <w:rsid w:val="00D76E01"/>
    <w:rsid w:val="00D851C8"/>
    <w:rsid w:val="00DA696F"/>
    <w:rsid w:val="00F6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23"/>
  </w:style>
  <w:style w:type="paragraph" w:styleId="2">
    <w:name w:val="heading 2"/>
    <w:basedOn w:val="a"/>
    <w:link w:val="20"/>
    <w:uiPriority w:val="9"/>
    <w:qFormat/>
    <w:rsid w:val="005C6B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6B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C6B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b-pro@aaanet.ru" TargetMode="External"/><Relationship Id="rId5" Type="http://schemas.openxmlformats.org/officeDocument/2006/relationships/hyperlink" Target="http://www.donland.ru/documents/Ob-Upolnomochennom-po-zashhite-prav-predprinimatelejj-v-Rostovskojj-oblasti?pageid=128483&amp;mid=134977&amp;itemId=27088" TargetMode="External"/><Relationship Id="rId4" Type="http://schemas.openxmlformats.org/officeDocument/2006/relationships/hyperlink" Target="http://www.donland.ru/Default.aspx?pageid=1159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2019-05-22T11:22:00Z</dcterms:created>
  <dcterms:modified xsi:type="dcterms:W3CDTF">2019-05-22T11:23:00Z</dcterms:modified>
</cp:coreProperties>
</file>