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4" w:rsidRPr="00C404C3" w:rsidRDefault="00F061E4">
      <w:pPr>
        <w:rPr>
          <w:sz w:val="24"/>
          <w:szCs w:val="24"/>
        </w:rPr>
      </w:pPr>
    </w:p>
    <w:p w:rsidR="00C404C3" w:rsidRPr="00C404C3" w:rsidRDefault="00C404C3" w:rsidP="00C404C3">
      <w:pPr>
        <w:jc w:val="center"/>
        <w:rPr>
          <w:b/>
          <w:bCs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П</w:t>
      </w:r>
      <w:r w:rsidRPr="00C404C3">
        <w:rPr>
          <w:rStyle w:val="a3"/>
          <w:color w:val="000000"/>
          <w:sz w:val="24"/>
          <w:szCs w:val="24"/>
        </w:rPr>
        <w:t>еречень</w:t>
      </w:r>
      <w:r w:rsidR="00FC4BD6">
        <w:rPr>
          <w:rStyle w:val="a3"/>
          <w:color w:val="000000"/>
          <w:sz w:val="24"/>
          <w:szCs w:val="24"/>
        </w:rPr>
        <w:t xml:space="preserve"> </w:t>
      </w:r>
      <w:r w:rsidRPr="00C404C3">
        <w:rPr>
          <w:rStyle w:val="a3"/>
          <w:color w:val="000000"/>
          <w:sz w:val="24"/>
          <w:szCs w:val="24"/>
        </w:rPr>
        <w:t>нормативных правовых актов</w:t>
      </w:r>
      <w:r w:rsidR="00FC4BD6">
        <w:rPr>
          <w:rStyle w:val="a3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(их отдельных</w:t>
      </w:r>
      <w:r w:rsidRPr="00C404C3">
        <w:rPr>
          <w:b/>
          <w:bCs/>
          <w:color w:val="000000"/>
          <w:sz w:val="24"/>
          <w:szCs w:val="24"/>
        </w:rPr>
        <w:t xml:space="preserve"> структурных единиц</w:t>
      </w:r>
      <w:r>
        <w:rPr>
          <w:b/>
          <w:bCs/>
          <w:color w:val="000000"/>
          <w:sz w:val="24"/>
          <w:szCs w:val="24"/>
        </w:rPr>
        <w:t>)</w:t>
      </w:r>
      <w:r w:rsidRPr="00C404C3">
        <w:rPr>
          <w:b/>
          <w:bCs/>
          <w:color w:val="000000"/>
          <w:sz w:val="24"/>
          <w:szCs w:val="24"/>
        </w:rPr>
        <w:t xml:space="preserve">, содержащих обязательные требования, оценка соблюдения которых является предметом </w:t>
      </w:r>
      <w:r>
        <w:rPr>
          <w:b/>
          <w:bCs/>
          <w:color w:val="000000"/>
          <w:sz w:val="24"/>
          <w:szCs w:val="24"/>
        </w:rPr>
        <w:t xml:space="preserve">муниципального </w:t>
      </w:r>
      <w:r w:rsidRPr="00C404C3">
        <w:rPr>
          <w:b/>
          <w:bCs/>
          <w:color w:val="000000"/>
          <w:sz w:val="24"/>
          <w:szCs w:val="24"/>
        </w:rPr>
        <w:t>контроля</w:t>
      </w:r>
      <w:r>
        <w:rPr>
          <w:b/>
          <w:bCs/>
          <w:color w:val="000000"/>
          <w:sz w:val="24"/>
          <w:szCs w:val="24"/>
        </w:rPr>
        <w:t xml:space="preserve"> в сфере благоустройства</w:t>
      </w:r>
      <w:r w:rsidRPr="00C404C3">
        <w:rPr>
          <w:b/>
          <w:bCs/>
          <w:color w:val="000000"/>
          <w:sz w:val="24"/>
          <w:szCs w:val="24"/>
        </w:rPr>
        <w:t>, а также информаци</w:t>
      </w:r>
      <w:r>
        <w:rPr>
          <w:b/>
          <w:bCs/>
          <w:color w:val="000000"/>
          <w:sz w:val="24"/>
          <w:szCs w:val="24"/>
        </w:rPr>
        <w:t>я</w:t>
      </w:r>
      <w:r w:rsidRPr="00C404C3">
        <w:rPr>
          <w:b/>
          <w:bCs/>
          <w:color w:val="000000"/>
          <w:sz w:val="24"/>
          <w:szCs w:val="24"/>
        </w:rPr>
        <w:t xml:space="preserve"> о мерах ответственности, применяемых при нарушении </w:t>
      </w:r>
      <w:r>
        <w:rPr>
          <w:b/>
          <w:bCs/>
          <w:color w:val="000000"/>
          <w:sz w:val="24"/>
          <w:szCs w:val="24"/>
        </w:rPr>
        <w:t xml:space="preserve">таких </w:t>
      </w:r>
      <w:r w:rsidRPr="00C404C3">
        <w:rPr>
          <w:b/>
          <w:bCs/>
          <w:color w:val="000000"/>
          <w:sz w:val="24"/>
          <w:szCs w:val="24"/>
        </w:rPr>
        <w:t>обязательных требований</w:t>
      </w:r>
    </w:p>
    <w:p w:rsidR="00C404C3" w:rsidRPr="00C404C3" w:rsidRDefault="00C404C3">
      <w:pPr>
        <w:rPr>
          <w:sz w:val="24"/>
          <w:szCs w:val="24"/>
        </w:rPr>
      </w:pPr>
    </w:p>
    <w:p w:rsidR="00C404C3" w:rsidRPr="00C404C3" w:rsidRDefault="00C404C3">
      <w:pPr>
        <w:rPr>
          <w:sz w:val="24"/>
          <w:szCs w:val="24"/>
        </w:rPr>
      </w:pPr>
    </w:p>
    <w:tbl>
      <w:tblPr>
        <w:tblW w:w="13245" w:type="dxa"/>
        <w:tblInd w:w="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4"/>
        <w:gridCol w:w="1490"/>
        <w:gridCol w:w="1271"/>
        <w:gridCol w:w="1702"/>
        <w:gridCol w:w="1701"/>
        <w:gridCol w:w="3543"/>
        <w:gridCol w:w="1843"/>
      </w:tblGrid>
      <w:tr w:rsidR="005B7BB5" w:rsidRPr="00C404C3" w:rsidTr="00FC4BD6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 xml:space="preserve">Наименование вида нормативного правового акта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 xml:space="preserve">Дата и номер 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>Документ, содержащий текст нормативного правового акта</w:t>
            </w:r>
          </w:p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>(</w:t>
            </w:r>
            <w:proofErr w:type="gramStart"/>
            <w:r w:rsidRPr="00871B6A">
              <w:rPr>
                <w:sz w:val="20"/>
                <w:szCs w:val="20"/>
              </w:rPr>
              <w:t>сведения</w:t>
            </w:r>
            <w:proofErr w:type="gramEnd"/>
            <w:r w:rsidRPr="00871B6A">
              <w:rPr>
                <w:sz w:val="20"/>
                <w:szCs w:val="20"/>
              </w:rPr>
              <w:t xml:space="preserve">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 w:rsidP="00C404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>Гиперссылка на текст нормативного правового акта на официальном сайте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871B6A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1B6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5B7BB5" w:rsidRPr="00C404C3" w:rsidTr="00FC4BD6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B5" w:rsidRPr="00D8757D" w:rsidTr="00FC4BD6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FC4BD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871B6A">
              <w:rPr>
                <w:sz w:val="20"/>
                <w:szCs w:val="20"/>
              </w:rPr>
              <w:t>Большекрепинского</w:t>
            </w:r>
            <w:r w:rsidR="00FC4BD6">
              <w:rPr>
                <w:sz w:val="20"/>
                <w:szCs w:val="20"/>
              </w:rPr>
              <w:t xml:space="preserve"> </w:t>
            </w:r>
            <w:r w:rsidR="00CB3850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07628B" w:rsidRDefault="005B7BB5" w:rsidP="0007628B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t>Об  утверждении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  Положения о    муниципальном</w:t>
            </w:r>
            <w:r w:rsidR="0007628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C07D0" w:rsidRPr="003C07D0">
              <w:rPr>
                <w:kern w:val="3"/>
                <w:sz w:val="18"/>
                <w:szCs w:val="28"/>
                <w:lang w:eastAsia="zh-CN"/>
              </w:rPr>
              <w:t xml:space="preserve">контроле в сфере благоустройства </w:t>
            </w:r>
            <w:r w:rsidR="0007628B">
              <w:rPr>
                <w:color w:val="2D2D2D"/>
                <w:spacing w:val="2"/>
                <w:sz w:val="18"/>
                <w:szCs w:val="28"/>
              </w:rPr>
              <w:t>на территории</w:t>
            </w:r>
            <w:r w:rsidR="003C07D0" w:rsidRPr="003C07D0">
              <w:rPr>
                <w:color w:val="2D2D2D"/>
                <w:spacing w:val="2"/>
                <w:sz w:val="18"/>
                <w:szCs w:val="28"/>
              </w:rPr>
              <w:t xml:space="preserve"> муниципального образования «</w:t>
            </w:r>
            <w:r w:rsidR="00871B6A">
              <w:rPr>
                <w:color w:val="000000"/>
                <w:sz w:val="18"/>
                <w:szCs w:val="28"/>
              </w:rPr>
              <w:t>Большекрепинс</w:t>
            </w:r>
            <w:r w:rsidR="00871B6A">
              <w:rPr>
                <w:color w:val="000000"/>
                <w:sz w:val="18"/>
                <w:szCs w:val="28"/>
              </w:rPr>
              <w:lastRenderedPageBreak/>
              <w:t>кое</w:t>
            </w:r>
            <w:r w:rsidR="00FC4BD6">
              <w:rPr>
                <w:color w:val="000000"/>
                <w:sz w:val="18"/>
                <w:szCs w:val="28"/>
              </w:rPr>
              <w:t xml:space="preserve"> </w:t>
            </w:r>
            <w:r w:rsidR="003C07D0" w:rsidRPr="003C07D0">
              <w:rPr>
                <w:color w:val="2D2D2D"/>
                <w:spacing w:val="2"/>
                <w:sz w:val="18"/>
                <w:szCs w:val="28"/>
              </w:rPr>
              <w:t xml:space="preserve">сельское поселение»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FC4BD6" w:rsidP="00FC4BD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5B7BB5" w:rsidRPr="00D8757D">
              <w:rPr>
                <w:sz w:val="20"/>
                <w:szCs w:val="20"/>
              </w:rPr>
              <w:t>.</w:t>
            </w:r>
            <w:r w:rsidR="00CB3850">
              <w:rPr>
                <w:sz w:val="20"/>
                <w:szCs w:val="20"/>
              </w:rPr>
              <w:t>1</w:t>
            </w:r>
            <w:r w:rsidR="005B7BB5" w:rsidRPr="00D8757D">
              <w:rPr>
                <w:sz w:val="20"/>
                <w:szCs w:val="20"/>
              </w:rPr>
              <w:t>2.202</w:t>
            </w:r>
            <w:r w:rsidR="00CB3850">
              <w:rPr>
                <w:sz w:val="20"/>
                <w:szCs w:val="20"/>
              </w:rPr>
              <w:t>1</w:t>
            </w:r>
            <w:r w:rsidR="00871B6A">
              <w:rPr>
                <w:sz w:val="20"/>
                <w:szCs w:val="20"/>
              </w:rPr>
              <w:t xml:space="preserve"> №19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FC4BD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t xml:space="preserve">Опубликован  </w:t>
            </w:r>
            <w:r w:rsidR="00FC4BD6">
              <w:rPr>
                <w:sz w:val="20"/>
                <w:szCs w:val="20"/>
              </w:rPr>
              <w:t>24</w:t>
            </w:r>
            <w:r w:rsidRPr="00D8757D">
              <w:rPr>
                <w:sz w:val="20"/>
                <w:szCs w:val="20"/>
              </w:rPr>
              <w:t>.</w:t>
            </w:r>
            <w:r w:rsidR="00CB3850"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 w:rsidR="00CB385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4" w:rsidRDefault="00EC6634" w:rsidP="0087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4" w:history="1">
              <w:r w:rsidRPr="004B6918">
                <w:rPr>
                  <w:rStyle w:val="a4"/>
                  <w:sz w:val="20"/>
                  <w:szCs w:val="20"/>
                </w:rPr>
                <w:t>http://bolshekrepinskoesp.ru/Upload/Files/reshenie___19_ot_24.12.21__munic._kontrol_v_sfere_blagoustroiystva.docx</w:t>
              </w:r>
            </w:hyperlink>
          </w:p>
          <w:p w:rsidR="00EC6634" w:rsidRPr="00D8757D" w:rsidRDefault="00EC6634" w:rsidP="0087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2" w:rsidRPr="00700821" w:rsidRDefault="008D24C2" w:rsidP="008D24C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4C2">
              <w:rPr>
                <w:rFonts w:ascii="Times New Roman" w:hAnsi="Times New Roman" w:cs="Times New Roman"/>
                <w:color w:val="000000"/>
              </w:rPr>
              <w:t>1.2. Предметом контроля в сфере благоустройства является</w:t>
            </w:r>
            <w:r w:rsidRPr="00700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24C2">
              <w:rPr>
                <w:rFonts w:ascii="Times New Roman" w:hAnsi="Times New Roman" w:cs="Times New Roman"/>
                <w:color w:val="000000"/>
              </w:rPr>
              <w:t xml:space="preserve">соблюдение юридическими лицами, индивидуальными предпринимателями, гражданами (далее – контролируемые лица) </w:t>
            </w:r>
            <w:r w:rsidRPr="008D24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 благоустройства территории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D24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 «</w:t>
            </w:r>
            <w:r w:rsidR="00871B6A">
              <w:rPr>
                <w:rFonts w:ascii="Times New Roman" w:hAnsi="Times New Roman" w:cs="Times New Roman"/>
                <w:color w:val="000000"/>
              </w:rPr>
              <w:t>Большекрепинское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24C2">
              <w:rPr>
                <w:rFonts w:ascii="Times New Roman" w:hAnsi="Times New Roman" w:cs="Times New Roman"/>
                <w:color w:val="000000"/>
              </w:rPr>
              <w:t>сельское поселение» (далее – Правила благоустройства)</w:t>
            </w:r>
            <w:r w:rsidRPr="008D24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требований к обеспечению доступности для инвалидов объектов социальной, инженерной и транспортной </w:t>
            </w:r>
            <w:r w:rsidRPr="008D24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инфраструктур и предоставляемых услуг (далее также – обязательные требования).</w:t>
            </w:r>
          </w:p>
          <w:p w:rsidR="005B7BB5" w:rsidRPr="00D8757D" w:rsidRDefault="005B7BB5" w:rsidP="00D87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Pr="00D8757D">
              <w:rPr>
                <w:rFonts w:ascii="Times New Roman" w:hAnsi="Times New Roman" w:cs="Times New Roman"/>
                <w:color w:val="000000"/>
              </w:rPr>
              <w:t>1.6.</w:t>
            </w:r>
            <w:r>
              <w:rPr>
                <w:rFonts w:ascii="Times New Roman" w:hAnsi="Times New Roman" w:cs="Times New Roman"/>
                <w:color w:val="000000"/>
              </w:rPr>
              <w:t>Положения</w:t>
            </w:r>
          </w:p>
          <w:p w:rsidR="008D24C2" w:rsidRPr="008D24C2" w:rsidRDefault="008D24C2" w:rsidP="008D24C2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>1) обязательные требования по содержанию прилегающих территорий;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2) обязательные требования по содержанию элементов и объектов благоустройства, в том числе требования: 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8D24C2" w:rsidRPr="008D24C2" w:rsidRDefault="008D24C2" w:rsidP="008D24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- по </w:t>
            </w:r>
            <w:r w:rsidRPr="008D24C2">
              <w:rPr>
                <w:color w:val="000000"/>
                <w:sz w:val="20"/>
                <w:szCs w:val="20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8D24C2" w:rsidRPr="008D24C2" w:rsidRDefault="008D24C2" w:rsidP="008D24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- по </w:t>
            </w:r>
            <w:r w:rsidRPr="008D24C2">
              <w:rPr>
                <w:color w:val="000000"/>
                <w:sz w:val="20"/>
                <w:szCs w:val="20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8D24C2" w:rsidRPr="008D24C2" w:rsidRDefault="008D24C2" w:rsidP="008D24C2">
            <w:pPr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      </w:r>
          </w:p>
          <w:p w:rsidR="008D24C2" w:rsidRPr="008D24C2" w:rsidRDefault="008D24C2" w:rsidP="008D24C2">
            <w:pPr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- по обеспечению свободных проходов к зданиям и входам в них, а </w:t>
            </w:r>
            <w:r w:rsidRPr="008D24C2">
              <w:rPr>
                <w:color w:val="000000"/>
                <w:sz w:val="20"/>
                <w:szCs w:val="20"/>
              </w:rPr>
              <w:lastRenderedPageBreak/>
              <w:t>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</w:r>
          </w:p>
          <w:p w:rsidR="008D24C2" w:rsidRPr="008D24C2" w:rsidRDefault="008D24C2" w:rsidP="008D24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24C2">
              <w:rPr>
                <w:color w:val="000000"/>
                <w:sz w:val="20"/>
                <w:szCs w:val="20"/>
                <w:shd w:val="clear" w:color="auto" w:fill="FFFFFF"/>
              </w:rPr>
              <w:t xml:space="preserve">- о недопустимости </w:t>
            </w:r>
            <w:r w:rsidRPr="008D24C2">
              <w:rPr>
                <w:color w:val="000000"/>
                <w:sz w:val="20"/>
                <w:szCs w:val="20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      </w:r>
            <w:proofErr w:type="gramStart"/>
            <w:r w:rsidRPr="008D24C2">
              <w:rPr>
                <w:color w:val="000000"/>
                <w:sz w:val="20"/>
                <w:szCs w:val="20"/>
              </w:rPr>
              <w:t xml:space="preserve">во время </w:t>
            </w:r>
            <w:proofErr w:type="gramEnd"/>
            <w:r w:rsidRPr="008D24C2">
              <w:rPr>
                <w:color w:val="000000"/>
                <w:sz w:val="20"/>
                <w:szCs w:val="20"/>
              </w:rPr>
      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3) обязательные требования по уборке территории Болдыревского сельского поселения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4) обязательные требования по уборке территории Болдыревского сельского поселения в летний период, включая обязательные требования по </w:t>
            </w:r>
            <w:r w:rsidRPr="008D24C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выявлению карантинных, ядовитых и сорных растений, борьбе с ними, локализации, ликвидации их очагов</w:t>
            </w:r>
            <w:r w:rsidRPr="008D24C2">
              <w:rPr>
                <w:color w:val="000000"/>
                <w:sz w:val="20"/>
                <w:szCs w:val="20"/>
              </w:rPr>
              <w:t>;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5) дополнительные обязательные требования </w:t>
            </w:r>
            <w:r w:rsidRPr="008D24C2">
              <w:rPr>
                <w:color w:val="000000"/>
                <w:sz w:val="20"/>
                <w:szCs w:val="20"/>
                <w:shd w:val="clear" w:color="auto" w:fill="FFFFFF"/>
              </w:rPr>
              <w:t xml:space="preserve">пожарной </w:t>
            </w:r>
            <w:r w:rsidRPr="008D24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безопасности</w:t>
            </w:r>
            <w:r w:rsidRPr="008D24C2">
              <w:rPr>
                <w:color w:val="000000"/>
                <w:sz w:val="20"/>
                <w:szCs w:val="20"/>
              </w:rPr>
              <w:t xml:space="preserve"> в </w:t>
            </w:r>
            <w:r w:rsidRPr="008D24C2">
              <w:rPr>
                <w:color w:val="000000"/>
                <w:sz w:val="20"/>
                <w:szCs w:val="20"/>
                <w:shd w:val="clear" w:color="auto" w:fill="FFFFFF"/>
              </w:rPr>
              <w:t xml:space="preserve">период действия особого противопожарного режима; 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bCs/>
                <w:color w:val="000000"/>
                <w:sz w:val="20"/>
                <w:szCs w:val="20"/>
              </w:rPr>
              <w:t xml:space="preserve">6) </w:t>
            </w:r>
            <w:r w:rsidRPr="008D24C2">
              <w:rPr>
                <w:color w:val="000000"/>
                <w:sz w:val="20"/>
                <w:szCs w:val="20"/>
              </w:rPr>
              <w:t xml:space="preserve">обязательные требования по </w:t>
            </w:r>
            <w:r w:rsidRPr="008D24C2">
              <w:rPr>
                <w:bCs/>
                <w:color w:val="000000"/>
                <w:sz w:val="20"/>
                <w:szCs w:val="20"/>
              </w:rPr>
              <w:t>прокладке, переустройству, ремонту и содержанию подземных коммуникаций на территориях общего пользования</w:t>
            </w:r>
            <w:r w:rsidRPr="008D24C2">
              <w:rPr>
                <w:color w:val="000000"/>
                <w:sz w:val="20"/>
                <w:szCs w:val="20"/>
              </w:rPr>
              <w:t>;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8) </w:t>
            </w:r>
            <w:r w:rsidRPr="008D24C2">
              <w:rPr>
                <w:color w:val="000000"/>
                <w:sz w:val="20"/>
                <w:szCs w:val="20"/>
              </w:rPr>
              <w:t>обязательные требования по складированию твердых коммунальных отходов;</w:t>
            </w:r>
          </w:p>
          <w:p w:rsidR="008D24C2" w:rsidRPr="008D24C2" w:rsidRDefault="008D24C2" w:rsidP="008D24C2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D24C2">
              <w:rPr>
                <w:color w:val="000000"/>
                <w:sz w:val="20"/>
                <w:szCs w:val="20"/>
              </w:rPr>
              <w:t xml:space="preserve">9) обязательные требования по </w:t>
            </w:r>
            <w:r w:rsidRPr="008D24C2">
              <w:rPr>
                <w:bCs/>
                <w:color w:val="000000"/>
                <w:sz w:val="20"/>
                <w:szCs w:val="20"/>
              </w:rPr>
              <w:t>выгулу животных</w:t>
            </w:r>
            <w:r w:rsidRPr="008D24C2">
              <w:rPr>
                <w:color w:val="000000"/>
                <w:sz w:val="20"/>
                <w:szCs w:val="20"/>
              </w:rPr>
              <w:t xml:space="preserve"> и требования о недопустимости </w:t>
            </w:r>
            <w:r w:rsidRPr="008D24C2">
              <w:rPr>
                <w:sz w:val="20"/>
                <w:szCs w:val="20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  <w:p w:rsidR="005B7BB5" w:rsidRPr="008D24C2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 xml:space="preserve"> юридические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5B7BB5" w:rsidRPr="00D8757D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5B7BB5" w:rsidRPr="00D8757D" w:rsidTr="00FC4BD6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FC4BD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871B6A">
              <w:rPr>
                <w:color w:val="000000"/>
                <w:sz w:val="20"/>
                <w:szCs w:val="20"/>
              </w:rPr>
              <w:t>Большекрепинского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FC4BD6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sz w:val="20"/>
                <w:szCs w:val="20"/>
              </w:rPr>
              <w:t xml:space="preserve">Об утверждении </w:t>
            </w:r>
            <w:r w:rsidR="00273423" w:rsidRPr="00273423">
              <w:rPr>
                <w:rFonts w:eastAsia="Times New Roman"/>
                <w:color w:val="000000"/>
                <w:sz w:val="20"/>
                <w:szCs w:val="24"/>
              </w:rPr>
              <w:t xml:space="preserve">Правил благоустройства территории </w:t>
            </w:r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 xml:space="preserve">муниципального образования </w:t>
            </w:r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lastRenderedPageBreak/>
              <w:t>«</w:t>
            </w:r>
            <w:r w:rsidR="00871B6A">
              <w:rPr>
                <w:rFonts w:eastAsia="Times New Roman"/>
                <w:bCs/>
                <w:color w:val="000000"/>
                <w:sz w:val="20"/>
                <w:szCs w:val="24"/>
              </w:rPr>
              <w:t xml:space="preserve">Большекрепинское </w:t>
            </w:r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>сельское поселение»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871B6A" w:rsidP="002734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04.07.2022 г.</w:t>
            </w:r>
            <w:r w:rsidR="005B7BB5" w:rsidRPr="00D8757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FC4BD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Опубликован </w:t>
            </w:r>
            <w:r w:rsidR="00871B6A">
              <w:rPr>
                <w:sz w:val="20"/>
                <w:szCs w:val="20"/>
              </w:rPr>
              <w:t>04.07</w:t>
            </w:r>
            <w:r w:rsidR="00FC4BD6">
              <w:rPr>
                <w:sz w:val="20"/>
                <w:szCs w:val="20"/>
              </w:rPr>
              <w:t>.</w:t>
            </w:r>
            <w:r w:rsidRPr="00D8757D">
              <w:rPr>
                <w:sz w:val="20"/>
                <w:szCs w:val="20"/>
              </w:rPr>
              <w:t>20</w:t>
            </w:r>
            <w:r w:rsidR="00273423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5594" w:rsidRDefault="00EC66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5" w:history="1">
              <w:r w:rsidR="00C61696" w:rsidRPr="006E18C9">
                <w:rPr>
                  <w:rStyle w:val="a4"/>
                  <w:sz w:val="20"/>
                  <w:szCs w:val="20"/>
                </w:rPr>
                <w:t>http://bolshekrepinskoesp.ru/Upload/Files/reshenie_ot_04.07.22___37_po_blagoustroiystvo_%281%29%281%29.docx</w:t>
              </w:r>
            </w:hyperlink>
          </w:p>
          <w:p w:rsidR="00C61696" w:rsidRPr="00D8757D" w:rsidRDefault="00C616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</w:tr>
    </w:tbl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 w:rsidP="00DF51AF">
      <w:pPr>
        <w:ind w:firstLine="0"/>
        <w:rPr>
          <w:sz w:val="20"/>
          <w:szCs w:val="20"/>
        </w:rPr>
      </w:pPr>
    </w:p>
    <w:sectPr w:rsidR="00C404C3" w:rsidRPr="00D8757D" w:rsidSect="00C404C3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C3"/>
    <w:rsid w:val="0007628B"/>
    <w:rsid w:val="00081476"/>
    <w:rsid w:val="000A4689"/>
    <w:rsid w:val="0010395A"/>
    <w:rsid w:val="001675C3"/>
    <w:rsid w:val="00273423"/>
    <w:rsid w:val="002B3BDB"/>
    <w:rsid w:val="003C07D0"/>
    <w:rsid w:val="003F5CA5"/>
    <w:rsid w:val="00401A40"/>
    <w:rsid w:val="004174E8"/>
    <w:rsid w:val="00421F87"/>
    <w:rsid w:val="004970D5"/>
    <w:rsid w:val="005B7BB5"/>
    <w:rsid w:val="006836C4"/>
    <w:rsid w:val="006F4575"/>
    <w:rsid w:val="00771912"/>
    <w:rsid w:val="00772D7C"/>
    <w:rsid w:val="00871B6A"/>
    <w:rsid w:val="00880EB8"/>
    <w:rsid w:val="008B0DB3"/>
    <w:rsid w:val="008D24C2"/>
    <w:rsid w:val="0098124F"/>
    <w:rsid w:val="00A23DA1"/>
    <w:rsid w:val="00B45594"/>
    <w:rsid w:val="00C404C3"/>
    <w:rsid w:val="00C61696"/>
    <w:rsid w:val="00CB3850"/>
    <w:rsid w:val="00D8757D"/>
    <w:rsid w:val="00DF51AF"/>
    <w:rsid w:val="00E8712E"/>
    <w:rsid w:val="00EB27D6"/>
    <w:rsid w:val="00EC6634"/>
    <w:rsid w:val="00EE3387"/>
    <w:rsid w:val="00EF0719"/>
    <w:rsid w:val="00F061E4"/>
    <w:rsid w:val="00FC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31A18-2D54-4D07-BAB5-F88AA4B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4C3"/>
    <w:rPr>
      <w:b/>
      <w:bCs/>
    </w:rPr>
  </w:style>
  <w:style w:type="character" w:styleId="a4">
    <w:name w:val="Hyperlink"/>
    <w:basedOn w:val="a0"/>
    <w:uiPriority w:val="99"/>
    <w:unhideWhenUsed/>
    <w:rsid w:val="00A23DA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4174E8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174E8"/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8757D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757D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3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shekrepinskoesp.ru/Upload/Files/reshenie_ot_04.07.22___37_po_blagoustroiystvo_%281%29%281%29.docx" TargetMode="External"/><Relationship Id="rId4" Type="http://schemas.openxmlformats.org/officeDocument/2006/relationships/hyperlink" Target="http://bolshekrepinskoesp.ru/Upload/Files/reshenie___19_ot_24.12.21__munic._kontrol_v_sfere_blagoustroiyst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4</cp:revision>
  <dcterms:created xsi:type="dcterms:W3CDTF">2024-05-23T08:34:00Z</dcterms:created>
  <dcterms:modified xsi:type="dcterms:W3CDTF">2024-05-27T07:16:00Z</dcterms:modified>
</cp:coreProperties>
</file>