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413611" w:rsidRDefault="00462F90" w:rsidP="00413611">
      <w:pPr>
        <w:jc w:val="right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932B1B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93E1F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A586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.12.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FA586B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932B1B">
        <w:rPr>
          <w:rFonts w:ascii="Times New Roman" w:hAnsi="Times New Roman"/>
          <w:bCs/>
          <w:sz w:val="28"/>
          <w:szCs w:val="28"/>
        </w:rPr>
        <w:t xml:space="preserve">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 w:rsidR="00FA586B">
        <w:rPr>
          <w:rFonts w:ascii="Times New Roman" w:hAnsi="Times New Roman"/>
          <w:bCs/>
          <w:sz w:val="28"/>
          <w:szCs w:val="28"/>
        </w:rPr>
        <w:t>292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32B1B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932B1B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932B1B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932B1B">
        <w:rPr>
          <w:rFonts w:ascii="Times New Roman" w:hAnsi="Times New Roman"/>
          <w:bCs/>
          <w:sz w:val="28"/>
          <w:szCs w:val="28"/>
        </w:rPr>
        <w:t>4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932B1B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932B1B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 и распоряжением Администрации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4E3E21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4E3E21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Администрация Бол</w:t>
      </w:r>
      <w:r w:rsidR="00932B1B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</w:t>
      </w:r>
      <w:r w:rsidR="004E3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E21">
        <w:rPr>
          <w:rFonts w:ascii="Times New Roman" w:hAnsi="Times New Roman"/>
          <w:sz w:val="28"/>
          <w:szCs w:val="28"/>
        </w:rPr>
        <w:t>Путря</w:t>
      </w:r>
      <w:proofErr w:type="spellEnd"/>
      <w:r w:rsidR="004E3E21">
        <w:rPr>
          <w:rFonts w:ascii="Times New Roman" w:hAnsi="Times New Roman"/>
          <w:sz w:val="28"/>
          <w:szCs w:val="28"/>
        </w:rPr>
        <w:t xml:space="preserve"> И.В.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21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E3E21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4E3E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4E3E21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proofErr w:type="spellStart"/>
      <w:r w:rsidR="004E3E21">
        <w:rPr>
          <w:rFonts w:ascii="Times New Roman" w:hAnsi="Times New Roman"/>
        </w:rPr>
        <w:t>Путря</w:t>
      </w:r>
      <w:proofErr w:type="spellEnd"/>
      <w:r w:rsidR="004E3E21">
        <w:rPr>
          <w:rFonts w:ascii="Times New Roman" w:hAnsi="Times New Roman"/>
        </w:rPr>
        <w:t xml:space="preserve"> И.</w:t>
      </w:r>
      <w:r w:rsidRPr="00B97BE4">
        <w:rPr>
          <w:rFonts w:ascii="Times New Roman" w:hAnsi="Times New Roman"/>
        </w:rPr>
        <w:t>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E510CD" w:rsidRDefault="00E510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Приложение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 w:rsidRPr="00993E1F">
        <w:rPr>
          <w:rFonts w:ascii="Times New Roman" w:hAnsi="Times New Roman"/>
          <w:sz w:val="28"/>
          <w:szCs w:val="28"/>
        </w:rPr>
        <w:t>ского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993E1F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E1F">
        <w:rPr>
          <w:rFonts w:ascii="Times New Roman" w:hAnsi="Times New Roman"/>
          <w:sz w:val="28"/>
          <w:szCs w:val="28"/>
        </w:rPr>
        <w:t xml:space="preserve">от </w:t>
      </w:r>
      <w:r w:rsidR="00993E1F" w:rsidRPr="00993E1F">
        <w:rPr>
          <w:rFonts w:ascii="Times New Roman" w:hAnsi="Times New Roman"/>
          <w:sz w:val="28"/>
          <w:szCs w:val="28"/>
        </w:rPr>
        <w:t>2</w:t>
      </w:r>
      <w:r w:rsidR="00FA586B">
        <w:rPr>
          <w:rFonts w:ascii="Times New Roman" w:hAnsi="Times New Roman"/>
          <w:sz w:val="28"/>
          <w:szCs w:val="28"/>
        </w:rPr>
        <w:t>2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="00993E1F" w:rsidRPr="00993E1F">
        <w:rPr>
          <w:rFonts w:ascii="Times New Roman" w:hAnsi="Times New Roman"/>
          <w:sz w:val="28"/>
          <w:szCs w:val="28"/>
        </w:rPr>
        <w:t>12</w:t>
      </w:r>
      <w:r w:rsidR="00E510CD" w:rsidRPr="00993E1F">
        <w:rPr>
          <w:rFonts w:ascii="Times New Roman" w:hAnsi="Times New Roman"/>
          <w:sz w:val="28"/>
          <w:szCs w:val="28"/>
        </w:rPr>
        <w:t>.</w:t>
      </w:r>
      <w:r w:rsidRPr="00993E1F">
        <w:rPr>
          <w:rFonts w:ascii="Times New Roman" w:hAnsi="Times New Roman"/>
          <w:sz w:val="28"/>
          <w:szCs w:val="28"/>
        </w:rPr>
        <w:t>201</w:t>
      </w:r>
      <w:r w:rsidR="00FA586B">
        <w:rPr>
          <w:rFonts w:ascii="Times New Roman" w:hAnsi="Times New Roman"/>
          <w:sz w:val="28"/>
          <w:szCs w:val="28"/>
        </w:rPr>
        <w:t>6</w:t>
      </w:r>
      <w:r w:rsidRPr="00993E1F">
        <w:rPr>
          <w:rFonts w:ascii="Times New Roman" w:hAnsi="Times New Roman"/>
          <w:sz w:val="28"/>
          <w:szCs w:val="28"/>
        </w:rPr>
        <w:t xml:space="preserve"> г. № </w:t>
      </w:r>
      <w:r w:rsidR="00FA586B">
        <w:rPr>
          <w:rFonts w:ascii="Times New Roman" w:hAnsi="Times New Roman"/>
          <w:sz w:val="28"/>
          <w:szCs w:val="28"/>
        </w:rPr>
        <w:t>292</w:t>
      </w:r>
      <w:r w:rsidRPr="00993E1F"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4E3E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52AB5" w:rsidRPr="001473DE" w:rsidRDefault="00FD1ABD" w:rsidP="008637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</w:t>
      </w:r>
      <w:r w:rsidR="0042197C" w:rsidRPr="0042197C">
        <w:rPr>
          <w:rFonts w:ascii="Times New Roman" w:hAnsi="Times New Roman"/>
          <w:sz w:val="28"/>
          <w:szCs w:val="28"/>
        </w:rPr>
        <w:t xml:space="preserve"> </w:t>
      </w:r>
      <w:r w:rsidR="001473DE" w:rsidRPr="001473DE">
        <w:rPr>
          <w:rFonts w:ascii="Times New Roman" w:hAnsi="Times New Roman"/>
          <w:sz w:val="28"/>
          <w:szCs w:val="28"/>
        </w:rPr>
        <w:t xml:space="preserve"> </w:t>
      </w:r>
      <w:r w:rsidR="00152AB5"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 w:rsidR="00152AB5">
        <w:rPr>
          <w:rFonts w:ascii="Times New Roman" w:hAnsi="Times New Roman"/>
          <w:sz w:val="28"/>
          <w:szCs w:val="28"/>
        </w:rPr>
        <w:t>Пожарная безопасность</w:t>
      </w:r>
      <w:r w:rsidR="00152AB5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FA586B">
        <w:rPr>
          <w:rFonts w:ascii="Times New Roman" w:hAnsi="Times New Roman"/>
          <w:sz w:val="28"/>
          <w:szCs w:val="28"/>
        </w:rPr>
        <w:t>141,1</w:t>
      </w:r>
      <w:r w:rsidR="00F1202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4E3E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3E21">
        <w:rPr>
          <w:rFonts w:ascii="Times New Roman" w:hAnsi="Times New Roman"/>
          <w:sz w:val="28"/>
          <w:szCs w:val="28"/>
        </w:rPr>
        <w:t xml:space="preserve">    0,0</w:t>
      </w:r>
    </w:p>
    <w:p w:rsidR="004E3E21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4E3E21">
        <w:rPr>
          <w:rFonts w:ascii="Times New Roman" w:hAnsi="Times New Roman"/>
          <w:sz w:val="28"/>
          <w:szCs w:val="28"/>
        </w:rPr>
        <w:t>76,8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5A7D04">
        <w:rPr>
          <w:rFonts w:ascii="Times New Roman" w:hAnsi="Times New Roman"/>
          <w:sz w:val="28"/>
          <w:szCs w:val="28"/>
        </w:rPr>
        <w:t xml:space="preserve">  </w:t>
      </w:r>
      <w:r w:rsidR="00FA586B">
        <w:rPr>
          <w:rFonts w:ascii="Times New Roman" w:hAnsi="Times New Roman"/>
          <w:sz w:val="28"/>
          <w:szCs w:val="28"/>
        </w:rPr>
        <w:t>64,3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E3E21">
        <w:rPr>
          <w:rFonts w:ascii="Times New Roman" w:hAnsi="Times New Roman"/>
          <w:sz w:val="28"/>
          <w:szCs w:val="28"/>
        </w:rPr>
        <w:t xml:space="preserve">                   2020   -     0</w:t>
      </w:r>
      <w:r>
        <w:rPr>
          <w:rFonts w:ascii="Times New Roman" w:hAnsi="Times New Roman"/>
          <w:sz w:val="28"/>
          <w:szCs w:val="28"/>
        </w:rPr>
        <w:t>,0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152AB5" w:rsidRPr="00A07CCC" w:rsidRDefault="00152AB5" w:rsidP="00152A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 w:rsidR="00FA586B">
        <w:rPr>
          <w:rFonts w:ascii="Times New Roman" w:hAnsi="Times New Roman"/>
          <w:kern w:val="2"/>
          <w:sz w:val="28"/>
          <w:szCs w:val="28"/>
        </w:rPr>
        <w:t>76,8»</w:t>
      </w:r>
      <w:r w:rsidRPr="00A07CCC">
        <w:rPr>
          <w:rFonts w:ascii="Times New Roman" w:hAnsi="Times New Roman"/>
          <w:sz w:val="28"/>
          <w:szCs w:val="28"/>
        </w:rPr>
        <w:t xml:space="preserve"> заменить цифрами  «</w:t>
      </w:r>
      <w:r w:rsidR="00FA586B">
        <w:rPr>
          <w:rFonts w:ascii="Times New Roman" w:hAnsi="Times New Roman"/>
          <w:sz w:val="28"/>
          <w:szCs w:val="28"/>
        </w:rPr>
        <w:t>141,1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152AB5" w:rsidRPr="001473DE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CCC">
        <w:rPr>
          <w:rFonts w:ascii="Times New Roman" w:hAnsi="Times New Roman"/>
          <w:sz w:val="28"/>
          <w:szCs w:val="28"/>
        </w:rPr>
        <w:t>.</w:t>
      </w:r>
      <w:r w:rsidR="00A07CCC" w:rsidRPr="00A07CCC">
        <w:rPr>
          <w:rFonts w:ascii="Times New Roman" w:hAnsi="Times New Roman"/>
          <w:sz w:val="28"/>
          <w:szCs w:val="28"/>
        </w:rPr>
        <w:t xml:space="preserve"> </w:t>
      </w:r>
      <w:r w:rsidRPr="001473DE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FA586B">
        <w:rPr>
          <w:rFonts w:ascii="Times New Roman" w:hAnsi="Times New Roman"/>
          <w:sz w:val="28"/>
          <w:szCs w:val="28"/>
        </w:rPr>
        <w:t>13,3</w:t>
      </w:r>
      <w:r w:rsidR="004211F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ED7D57">
        <w:rPr>
          <w:rFonts w:ascii="Times New Roman" w:hAnsi="Times New Roman"/>
          <w:sz w:val="28"/>
          <w:szCs w:val="28"/>
        </w:rPr>
        <w:t>8,6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 </w:t>
      </w:r>
      <w:r w:rsidR="00ED7D57">
        <w:rPr>
          <w:rFonts w:ascii="Times New Roman" w:hAnsi="Times New Roman"/>
          <w:sz w:val="28"/>
          <w:szCs w:val="28"/>
        </w:rPr>
        <w:t>2,6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   -   </w:t>
      </w:r>
      <w:r w:rsidR="00FA586B">
        <w:rPr>
          <w:rFonts w:ascii="Times New Roman" w:hAnsi="Times New Roman"/>
          <w:sz w:val="28"/>
          <w:szCs w:val="28"/>
        </w:rPr>
        <w:t>2,1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FA586B">
        <w:rPr>
          <w:rFonts w:ascii="Times New Roman" w:hAnsi="Times New Roman"/>
          <w:sz w:val="28"/>
          <w:szCs w:val="28"/>
        </w:rPr>
        <w:t>0</w:t>
      </w:r>
      <w:r w:rsidR="00ED7D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D7D57">
        <w:rPr>
          <w:rFonts w:ascii="Times New Roman" w:hAnsi="Times New Roman"/>
          <w:sz w:val="28"/>
          <w:szCs w:val="28"/>
        </w:rPr>
        <w:t>.р</w:t>
      </w:r>
      <w:proofErr w:type="gramEnd"/>
      <w:r w:rsidR="00ED7D57">
        <w:rPr>
          <w:rFonts w:ascii="Times New Roman" w:hAnsi="Times New Roman"/>
          <w:sz w:val="28"/>
          <w:szCs w:val="28"/>
        </w:rPr>
        <w:t>ублей</w:t>
      </w: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В разделе 4 «Информация по</w:t>
      </w:r>
      <w:r w:rsidRPr="00152AB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152AB5">
        <w:rPr>
          <w:rFonts w:ascii="Times New Roman" w:hAnsi="Times New Roman"/>
          <w:sz w:val="28"/>
          <w:szCs w:val="28"/>
        </w:rPr>
        <w:t>«Защита от чрезвычайных ситуаций</w:t>
      </w:r>
      <w:r w:rsidRPr="00152AB5">
        <w:rPr>
          <w:rFonts w:ascii="Times New Roman" w:hAnsi="Times New Roman"/>
          <w:kern w:val="2"/>
          <w:sz w:val="28"/>
          <w:szCs w:val="28"/>
        </w:rPr>
        <w:t>» цифры «</w:t>
      </w:r>
      <w:r w:rsidR="00FA586B">
        <w:rPr>
          <w:rFonts w:ascii="Times New Roman" w:hAnsi="Times New Roman"/>
          <w:kern w:val="2"/>
          <w:sz w:val="28"/>
          <w:szCs w:val="28"/>
        </w:rPr>
        <w:t>408,2</w:t>
      </w:r>
      <w:r w:rsidRPr="00152AB5">
        <w:rPr>
          <w:rFonts w:ascii="Times New Roman" w:hAnsi="Times New Roman"/>
          <w:sz w:val="28"/>
          <w:szCs w:val="28"/>
        </w:rPr>
        <w:t>» заменить цифрами  «</w:t>
      </w:r>
      <w:r w:rsidR="00FA586B">
        <w:rPr>
          <w:rFonts w:ascii="Times New Roman" w:hAnsi="Times New Roman"/>
          <w:sz w:val="28"/>
          <w:szCs w:val="28"/>
        </w:rPr>
        <w:t>13,3</w:t>
      </w:r>
      <w:r w:rsidRPr="00152AB5">
        <w:rPr>
          <w:rFonts w:ascii="Times New Roman" w:hAnsi="Times New Roman"/>
          <w:sz w:val="28"/>
          <w:szCs w:val="28"/>
        </w:rPr>
        <w:t>»</w:t>
      </w:r>
    </w:p>
    <w:p w:rsidR="00152AB5" w:rsidRDefault="00152AB5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AB5" w:rsidRPr="00152AB5" w:rsidRDefault="00152AB5" w:rsidP="00152A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AB5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«Обеспечение безопасности на воде» изложить в редакции: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4E3E21">
        <w:rPr>
          <w:rFonts w:ascii="Times New Roman" w:hAnsi="Times New Roman"/>
          <w:sz w:val="28"/>
          <w:szCs w:val="28"/>
        </w:rPr>
        <w:t>0</w:t>
      </w:r>
      <w:r w:rsidR="004E3E21">
        <w:rPr>
          <w:rFonts w:ascii="Times New Roman" w:hAnsi="Times New Roman"/>
          <w:sz w:val="28"/>
          <w:szCs w:val="28"/>
        </w:rPr>
        <w:tab/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7D04">
        <w:rPr>
          <w:rFonts w:ascii="Times New Roman" w:hAnsi="Times New Roman"/>
          <w:sz w:val="28"/>
          <w:szCs w:val="28"/>
        </w:rPr>
        <w:t xml:space="preserve">                  2016   -   </w:t>
      </w:r>
      <w:r w:rsidR="004E3E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152AB5" w:rsidP="0015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Default="00863726" w:rsidP="00863726">
      <w:pPr>
        <w:pStyle w:val="a3"/>
        <w:numPr>
          <w:ilvl w:val="0"/>
          <w:numId w:val="9"/>
        </w:numPr>
        <w:spacing w:after="0" w:line="240" w:lineRule="auto"/>
        <w:ind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E21">
        <w:rPr>
          <w:rFonts w:ascii="Times New Roman" w:hAnsi="Times New Roman"/>
          <w:sz w:val="28"/>
          <w:szCs w:val="28"/>
        </w:rPr>
        <w:t>0</w:t>
      </w:r>
    </w:p>
    <w:p w:rsidR="00152AB5" w:rsidRPr="00371525" w:rsidRDefault="00152AB5" w:rsidP="00152AB5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371525" w:rsidRPr="00152AB5" w:rsidRDefault="004E3E21" w:rsidP="00152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2AB5">
        <w:rPr>
          <w:rFonts w:ascii="Times New Roman" w:hAnsi="Times New Roman"/>
          <w:sz w:val="28"/>
          <w:szCs w:val="28"/>
        </w:rPr>
        <w:t xml:space="preserve">. </w:t>
      </w:r>
      <w:r w:rsidR="00371525" w:rsidRPr="00152AB5">
        <w:rPr>
          <w:rFonts w:ascii="Times New Roman" w:hAnsi="Times New Roman"/>
          <w:sz w:val="28"/>
          <w:szCs w:val="28"/>
        </w:rPr>
        <w:t>Приложение № 4 к муниципальной программе Бол</w:t>
      </w:r>
      <w:r>
        <w:rPr>
          <w:rFonts w:ascii="Times New Roman" w:hAnsi="Times New Roman"/>
          <w:sz w:val="28"/>
          <w:szCs w:val="28"/>
        </w:rPr>
        <w:t>ьшекрепин</w:t>
      </w:r>
      <w:r w:rsidR="00371525" w:rsidRPr="00152AB5">
        <w:rPr>
          <w:rFonts w:ascii="Times New Roman" w:hAnsi="Times New Roman"/>
          <w:sz w:val="28"/>
          <w:szCs w:val="28"/>
        </w:rPr>
        <w:t xml:space="preserve"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371525" w:rsidRPr="00152AB5">
        <w:rPr>
          <w:rFonts w:ascii="Times New Roman" w:hAnsi="Times New Roman"/>
          <w:kern w:val="2"/>
          <w:sz w:val="28"/>
          <w:szCs w:val="28"/>
        </w:rPr>
        <w:t xml:space="preserve"> </w:t>
      </w:r>
      <w:r w:rsidR="00371525" w:rsidRPr="00152AB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Бол</w:t>
      </w:r>
      <w:r w:rsidR="004E3E21">
        <w:rPr>
          <w:rFonts w:ascii="Times New Roman" w:hAnsi="Times New Roman"/>
        </w:rPr>
        <w:t>ьшекрепин</w:t>
      </w:r>
      <w:r w:rsidRPr="007449BF">
        <w:rPr>
          <w:rFonts w:ascii="Times New Roman" w:hAnsi="Times New Roman"/>
        </w:rPr>
        <w:t xml:space="preserve">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 Бол</w:t>
      </w:r>
      <w:r w:rsidR="004E3E21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C6C4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C6C4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C6C4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C6C4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8C6C4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4E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4211F5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1" w:rsidRPr="00A4090D" w:rsidRDefault="00FA586B" w:rsidP="004E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FA586B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E3E2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3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4211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ED0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ED0D76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7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9" w:hanging="360"/>
      </w:pPr>
    </w:lvl>
    <w:lvl w:ilvl="2" w:tplc="0419001B" w:tentative="1">
      <w:start w:val="1"/>
      <w:numFmt w:val="lowerRoman"/>
      <w:lvlText w:val="%3."/>
      <w:lvlJc w:val="right"/>
      <w:pPr>
        <w:ind w:left="4959" w:hanging="180"/>
      </w:pPr>
    </w:lvl>
    <w:lvl w:ilvl="3" w:tplc="0419000F" w:tentative="1">
      <w:start w:val="1"/>
      <w:numFmt w:val="decimal"/>
      <w:lvlText w:val="%4."/>
      <w:lvlJc w:val="left"/>
      <w:pPr>
        <w:ind w:left="5679" w:hanging="360"/>
      </w:pPr>
    </w:lvl>
    <w:lvl w:ilvl="4" w:tplc="04190019" w:tentative="1">
      <w:start w:val="1"/>
      <w:numFmt w:val="lowerLetter"/>
      <w:lvlText w:val="%5."/>
      <w:lvlJc w:val="left"/>
      <w:pPr>
        <w:ind w:left="6399" w:hanging="360"/>
      </w:pPr>
    </w:lvl>
    <w:lvl w:ilvl="5" w:tplc="0419001B" w:tentative="1">
      <w:start w:val="1"/>
      <w:numFmt w:val="lowerRoman"/>
      <w:lvlText w:val="%6."/>
      <w:lvlJc w:val="right"/>
      <w:pPr>
        <w:ind w:left="7119" w:hanging="180"/>
      </w:pPr>
    </w:lvl>
    <w:lvl w:ilvl="6" w:tplc="0419000F" w:tentative="1">
      <w:start w:val="1"/>
      <w:numFmt w:val="decimal"/>
      <w:lvlText w:val="%7."/>
      <w:lvlJc w:val="left"/>
      <w:pPr>
        <w:ind w:left="7839" w:hanging="360"/>
      </w:pPr>
    </w:lvl>
    <w:lvl w:ilvl="7" w:tplc="04190019" w:tentative="1">
      <w:start w:val="1"/>
      <w:numFmt w:val="lowerLetter"/>
      <w:lvlText w:val="%8."/>
      <w:lvlJc w:val="left"/>
      <w:pPr>
        <w:ind w:left="8559" w:hanging="360"/>
      </w:pPr>
    </w:lvl>
    <w:lvl w:ilvl="8" w:tplc="0419001B" w:tentative="1">
      <w:start w:val="1"/>
      <w:numFmt w:val="lowerRoman"/>
      <w:lvlText w:val="%9."/>
      <w:lvlJc w:val="right"/>
      <w:pPr>
        <w:ind w:left="9279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2E4A80"/>
    <w:multiLevelType w:val="hybridMultilevel"/>
    <w:tmpl w:val="A8F0B13A"/>
    <w:lvl w:ilvl="0" w:tplc="F29CFD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625"/>
    <w:rsid w:val="00040684"/>
    <w:rsid w:val="000712CD"/>
    <w:rsid w:val="000F3936"/>
    <w:rsid w:val="000F6FE8"/>
    <w:rsid w:val="001473DE"/>
    <w:rsid w:val="00152AB5"/>
    <w:rsid w:val="00177502"/>
    <w:rsid w:val="00183F95"/>
    <w:rsid w:val="00231604"/>
    <w:rsid w:val="00270DD7"/>
    <w:rsid w:val="0027115A"/>
    <w:rsid w:val="003207BB"/>
    <w:rsid w:val="00371525"/>
    <w:rsid w:val="00390293"/>
    <w:rsid w:val="00413611"/>
    <w:rsid w:val="004211F5"/>
    <w:rsid w:val="0042197C"/>
    <w:rsid w:val="00427C8D"/>
    <w:rsid w:val="00462F90"/>
    <w:rsid w:val="004A74BB"/>
    <w:rsid w:val="004E0DAA"/>
    <w:rsid w:val="004E3E21"/>
    <w:rsid w:val="00515942"/>
    <w:rsid w:val="005940A6"/>
    <w:rsid w:val="005A7D04"/>
    <w:rsid w:val="005F151D"/>
    <w:rsid w:val="006461B5"/>
    <w:rsid w:val="00715365"/>
    <w:rsid w:val="007449BF"/>
    <w:rsid w:val="007678DC"/>
    <w:rsid w:val="00787AFC"/>
    <w:rsid w:val="007B5FCC"/>
    <w:rsid w:val="007F3DBB"/>
    <w:rsid w:val="00836334"/>
    <w:rsid w:val="0086361D"/>
    <w:rsid w:val="00863726"/>
    <w:rsid w:val="00893793"/>
    <w:rsid w:val="008C6C4B"/>
    <w:rsid w:val="00932B1B"/>
    <w:rsid w:val="00982135"/>
    <w:rsid w:val="00993E1F"/>
    <w:rsid w:val="00997697"/>
    <w:rsid w:val="00A07CCC"/>
    <w:rsid w:val="00A3399E"/>
    <w:rsid w:val="00A37A95"/>
    <w:rsid w:val="00A4090D"/>
    <w:rsid w:val="00A97DFA"/>
    <w:rsid w:val="00AB7A86"/>
    <w:rsid w:val="00AC634E"/>
    <w:rsid w:val="00B63F59"/>
    <w:rsid w:val="00B97BE4"/>
    <w:rsid w:val="00D14489"/>
    <w:rsid w:val="00D3704B"/>
    <w:rsid w:val="00D43869"/>
    <w:rsid w:val="00D6696E"/>
    <w:rsid w:val="00DE1111"/>
    <w:rsid w:val="00E510CD"/>
    <w:rsid w:val="00E90C12"/>
    <w:rsid w:val="00ED0D76"/>
    <w:rsid w:val="00ED7D57"/>
    <w:rsid w:val="00F12022"/>
    <w:rsid w:val="00F658B4"/>
    <w:rsid w:val="00FA586B"/>
    <w:rsid w:val="00FB155A"/>
    <w:rsid w:val="00FD1ABD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C82-C501-4CEC-8F4D-B6BF9A5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2015-12-30T08:51:00Z</cp:lastPrinted>
  <dcterms:created xsi:type="dcterms:W3CDTF">2017-02-27T12:02:00Z</dcterms:created>
  <dcterms:modified xsi:type="dcterms:W3CDTF">2017-02-27T12:13:00Z</dcterms:modified>
</cp:coreProperties>
</file>