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bookmarkStart w:id="0" w:name="_GoBack"/>
      <w:bookmarkEnd w:id="0"/>
      <w:r w:rsidR="006B2B77">
        <w:rPr>
          <w:b/>
          <w:sz w:val="32"/>
          <w:szCs w:val="32"/>
        </w:rPr>
        <w:t xml:space="preserve"> 2015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6B2B77" w:rsidRPr="00072F8D" w:rsidRDefault="006B2B77" w:rsidP="006B2B77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Исполнение муниципальной функции осуществляется в соответствии с: </w:t>
      </w:r>
      <w:r>
        <w:rPr>
          <w:color w:val="333333"/>
          <w:sz w:val="28"/>
          <w:szCs w:val="28"/>
        </w:rPr>
        <w:br/>
        <w:t xml:space="preserve">1) Конституцией Российской Федерации; </w:t>
      </w:r>
      <w:r>
        <w:rPr>
          <w:color w:val="333333"/>
          <w:sz w:val="28"/>
          <w:szCs w:val="28"/>
        </w:rPr>
        <w:br/>
        <w:t xml:space="preserve">2) Земельным кодексом Российской Федерации; </w:t>
      </w:r>
      <w:r>
        <w:rPr>
          <w:color w:val="333333"/>
          <w:sz w:val="28"/>
          <w:szCs w:val="28"/>
        </w:rPr>
        <w:br/>
        <w:t xml:space="preserve">3) Кодексом Российской Федерации об административно-правовых нарушениях; </w:t>
      </w:r>
      <w:r>
        <w:rPr>
          <w:color w:val="333333"/>
          <w:sz w:val="28"/>
          <w:szCs w:val="28"/>
        </w:rPr>
        <w:br/>
        <w:t xml:space="preserve">4) Федеральным законом от 06.10.2003 г. № 131-ФЗ «Об общих принципах организации местного самоуправления в Российской Федерации»; </w:t>
      </w:r>
      <w:r>
        <w:rPr>
          <w:color w:val="333333"/>
          <w:sz w:val="28"/>
          <w:szCs w:val="28"/>
        </w:rPr>
        <w:br/>
        <w:t xml:space="preserve">5) Постановлением Правительства Российской Федерации № 689 от 15.11.2006 г. «О государственном земельном контроле»; </w:t>
      </w:r>
      <w:r>
        <w:rPr>
          <w:color w:val="333333"/>
          <w:sz w:val="28"/>
          <w:szCs w:val="28"/>
        </w:rPr>
        <w:br/>
        <w:t xml:space="preserve">6)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  <w:r>
        <w:rPr>
          <w:color w:val="333333"/>
          <w:sz w:val="28"/>
          <w:szCs w:val="28"/>
        </w:rPr>
        <w:br/>
        <w:t xml:space="preserve">7) Уставом Большекрепинского сельского поселения; </w:t>
      </w:r>
      <w:r>
        <w:rPr>
          <w:color w:val="333333"/>
          <w:sz w:val="28"/>
          <w:szCs w:val="28"/>
        </w:rPr>
        <w:br/>
        <w:t xml:space="preserve">8) Положением о Муниципальном земельном контроле на территории Большекрепинского  сельского поселения, утвержденное Решением Собрания  депутатов  Большекрепинского  сельского поселения  №  53 от 30.08.2007г.                                                                                                                                         9) Постановлением  «Об утверждении административного регламента исполнения  функции  по  муниципальному  земельному  контролю на территории   Большекрепинского  сельского поселения   </w:t>
      </w:r>
      <w:r>
        <w:rPr>
          <w:sz w:val="28"/>
          <w:szCs w:val="28"/>
        </w:rPr>
        <w:t>№  66   от   25.12.2012   г.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6B2B77" w:rsidRDefault="006B2B77" w:rsidP="006B2B77">
      <w:pPr>
        <w:pStyle w:val="a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За период с 01.01.2015 г. до 31.12.2015г. </w:t>
      </w:r>
      <w:r>
        <w:rPr>
          <w:sz w:val="28"/>
          <w:szCs w:val="28"/>
        </w:rPr>
        <w:t xml:space="preserve"> обязанности по проведению проверок соблюдения земельного законодательства возложены на  специалиста 1 категории по  земельным и имущественным отношениям Администрации   Большекрепинского сельского поселения   Кузьменко   Виктора   Дмитриевича.</w:t>
      </w:r>
    </w:p>
    <w:p w:rsidR="006B2B77" w:rsidRDefault="006B2B77" w:rsidP="006B2B7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земельный контроль осуществляется в форме плановых проверок. В 2015 году Администрацией Большекрепинского сельского поселения проводились плановые проверки.</w:t>
      </w:r>
    </w:p>
    <w:p w:rsidR="006B2B77" w:rsidRDefault="006B2B77" w:rsidP="006B2B7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на основании ежегодных планов, на основании распоряжений   Главы   Администрации   Большекрепинского   сельского поселения.   Проект плана проверок был предоставлен в прокуратуру  района  для  согласования.</w:t>
      </w:r>
    </w:p>
    <w:p w:rsidR="006B2B77" w:rsidRDefault="006B2B77" w:rsidP="006B2B7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Плановые  проверки  проводились   в  форме документарной проверки и (или)  выездной  проверки в порядке, установленном Федеральным Законом № 294 -ФЗ.</w:t>
      </w:r>
    </w:p>
    <w:p w:rsidR="006B2B77" w:rsidRPr="00BD7708" w:rsidRDefault="006B2B77" w:rsidP="006B2B7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Внеплановых проверок не проводилось.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6B2B77" w:rsidRDefault="006B2B77" w:rsidP="006B2B77">
      <w:pPr>
        <w:pStyle w:val="a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2015 году финансовые средства на мероприятия по проведению муниципального земельного контроля не выделялись.</w:t>
      </w:r>
    </w:p>
    <w:p w:rsidR="006B2B77" w:rsidRDefault="006B2B77" w:rsidP="006B2B77">
      <w:pPr>
        <w:pStyle w:val="a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Штатные единицы по должностям, предусматривающим выполнение функций только по муниципальному земельному контролю, отсутствуют.</w:t>
      </w:r>
    </w:p>
    <w:p w:rsidR="006B2B77" w:rsidRPr="00572441" w:rsidRDefault="006B2B77" w:rsidP="006B2B77">
      <w:pPr>
        <w:pStyle w:val="a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Эксперты и представители экспертных организаций не привлекались к проведению мероприятий по муниципальному контролю за отчётный период. 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6B2B77" w:rsidRDefault="006B2B77" w:rsidP="006B2B7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В ежегодный план проведения плановых проверок за 2015 год в рамках муниципального земельного контроля было  включено   четыре   юридических  лица.  За указанный период  было  проведено  4 проверки, в том числе 4  плановых   проверок,   внеплановые  проверки  не  проводились.</w:t>
      </w:r>
    </w:p>
    <w:p w:rsidR="006B2B77" w:rsidRPr="00573827" w:rsidRDefault="006B2B77" w:rsidP="006B2B7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2015 году  не проводились совместные проверки Администрации Большекрепинского сельского поселения с другими органами государственного   контроля   (надзора).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6B2B77" w:rsidRPr="00C659B8" w:rsidRDefault="006B2B77" w:rsidP="006B2B77">
      <w:pPr>
        <w:pStyle w:val="a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ходе проведения плановых проверок в отношении юридических лиц, индивидуальных предпринимателей за отчетный период нарушений не выявлено, в отношении физических лиц нарушений   не   выявлено.</w:t>
      </w: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6B2B77" w:rsidRDefault="006B2B77" w:rsidP="006B2B7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Большекрепинского  сельского поселениясчитает работу по  осуществлению  муниципального контроля эффективной, так как после   проведенных   предыдущих   проверок   в   2011 – 2014  годах,  где   нарушения   земельного   законодательства   имели   место   -   физические   лица   и   индивидуальные   предприниматели   осуществляют  использование   земельных   участков   без   нарушений.</w:t>
      </w:r>
    </w:p>
    <w:p w:rsidR="00886888" w:rsidRPr="006B2B77" w:rsidRDefault="006B2B77" w:rsidP="006B2B7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Продолжение работы по организации муниципального земельного контроля позволит увеличить доходную часть бюджета Большекрепинского сельского поселения за счет увеличения налогоплательщиков земельного налога  после  оформления   права   собственности   на   земельные   участки.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6B2B77" w:rsidRDefault="00886888" w:rsidP="00886888">
      <w:pPr>
        <w:rPr>
          <w:sz w:val="32"/>
          <w:szCs w:val="32"/>
        </w:rPr>
      </w:pPr>
    </w:p>
    <w:p w:rsidR="006B2B77" w:rsidRDefault="006B2B77" w:rsidP="006B2B77">
      <w:pPr>
        <w:pStyle w:val="a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План проведения плановых проверок юридических лиц, индивидуальных предпринимателей и физических лиц за 2015 год   по   Большекрепинскому   сельскому   поселению   выполнен   на   100 %. </w:t>
      </w:r>
    </w:p>
    <w:p w:rsidR="006B2B77" w:rsidRDefault="006B2B77" w:rsidP="006B2B77">
      <w:pPr>
        <w:pStyle w:val="a9"/>
        <w:jc w:val="both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>Количество проверок незначительно, так как должностные лица, осуществляющие  муниципальный  контроль, совмещают выполнение данной  функции  с  основными  должностными  обязанностями</w:t>
      </w:r>
    </w:p>
    <w:p w:rsidR="006B2B77" w:rsidRDefault="006B2B77" w:rsidP="006B2B7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Анализ  деятельности  Администрации  Большекрепинского  сельского  поселения по  исполнению  функции  муниципального  земельного контроля позволяет сделать следующие выводы и предложения по совершенствованию нормативно - правового регулирования и осуществления муниципального земельного  контроля  в  области  земельного  законодательства:</w:t>
      </w:r>
    </w:p>
    <w:p w:rsidR="006B2B77" w:rsidRDefault="006B2B77" w:rsidP="006B2B77">
      <w:pPr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-  считаем необходимым для повышения эффективности муниципального земельного  контроля разработку нормативно-правовых актов, регулирующих взаимоотношения органов муниципального земельного контроля   и   государственного   земельного   контроля ;</w:t>
      </w:r>
    </w:p>
    <w:p w:rsidR="00404177" w:rsidRPr="006B2B77" w:rsidRDefault="00404177" w:rsidP="00886888">
      <w:pPr>
        <w:rPr>
          <w:sz w:val="32"/>
          <w:szCs w:val="32"/>
        </w:rPr>
      </w:pPr>
    </w:p>
    <w:p w:rsidR="00404177" w:rsidRPr="006B2B77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6B2B77" w:rsidRDefault="00886888" w:rsidP="00886888">
      <w:pPr>
        <w:rPr>
          <w:sz w:val="32"/>
          <w:szCs w:val="32"/>
        </w:rPr>
      </w:pPr>
    </w:p>
    <w:p w:rsidR="00404177" w:rsidRPr="006B2B77" w:rsidRDefault="00404177" w:rsidP="00886888">
      <w:pPr>
        <w:rPr>
          <w:sz w:val="32"/>
          <w:szCs w:val="32"/>
        </w:rPr>
      </w:pPr>
    </w:p>
    <w:p w:rsidR="006B2B77" w:rsidRDefault="006B2B77" w:rsidP="006B2B77">
      <w:pPr>
        <w:rPr>
          <w:sz w:val="32"/>
          <w:szCs w:val="32"/>
        </w:rPr>
      </w:pPr>
      <w:r>
        <w:rPr>
          <w:sz w:val="32"/>
          <w:szCs w:val="32"/>
        </w:rPr>
        <w:t>Глава   Администрации</w:t>
      </w:r>
    </w:p>
    <w:p w:rsidR="006B2B77" w:rsidRDefault="006B2B77" w:rsidP="006B2B77">
      <w:pPr>
        <w:rPr>
          <w:sz w:val="32"/>
          <w:szCs w:val="32"/>
        </w:rPr>
      </w:pPr>
      <w:r>
        <w:rPr>
          <w:sz w:val="32"/>
          <w:szCs w:val="32"/>
        </w:rPr>
        <w:t>Большекрепинского  с. п.                                       А. Ф.   Гаркушин</w:t>
      </w:r>
    </w:p>
    <w:p w:rsidR="006B2B77" w:rsidRDefault="006B2B77" w:rsidP="006B2B77">
      <w:pPr>
        <w:rPr>
          <w:sz w:val="32"/>
          <w:szCs w:val="32"/>
        </w:rPr>
      </w:pPr>
    </w:p>
    <w:p w:rsidR="006B2B77" w:rsidRPr="00C557A3" w:rsidRDefault="006B2B77" w:rsidP="006B2B77">
      <w:pPr>
        <w:rPr>
          <w:sz w:val="32"/>
          <w:szCs w:val="32"/>
        </w:rPr>
      </w:pPr>
      <w:r>
        <w:rPr>
          <w:sz w:val="32"/>
          <w:szCs w:val="32"/>
        </w:rPr>
        <w:t>29   февраля   2016   года.</w:t>
      </w:r>
    </w:p>
    <w:p w:rsidR="006B2B77" w:rsidRPr="00C557A3" w:rsidRDefault="006B2B77" w:rsidP="006B2B77">
      <w:pPr>
        <w:rPr>
          <w:sz w:val="32"/>
          <w:szCs w:val="32"/>
        </w:rPr>
      </w:pPr>
    </w:p>
    <w:p w:rsidR="006B2B77" w:rsidRPr="00C557A3" w:rsidRDefault="006B2B77" w:rsidP="006B2B77">
      <w:pPr>
        <w:rPr>
          <w:sz w:val="32"/>
          <w:szCs w:val="32"/>
        </w:rPr>
      </w:pPr>
    </w:p>
    <w:p w:rsidR="00404177" w:rsidRPr="006B2B77" w:rsidRDefault="00404177" w:rsidP="00886888">
      <w:pPr>
        <w:rPr>
          <w:sz w:val="32"/>
          <w:szCs w:val="32"/>
        </w:rPr>
      </w:pPr>
    </w:p>
    <w:p w:rsidR="00404177" w:rsidRPr="006B2B77" w:rsidRDefault="00404177" w:rsidP="00886888">
      <w:pPr>
        <w:rPr>
          <w:sz w:val="32"/>
          <w:szCs w:val="32"/>
        </w:rPr>
      </w:pPr>
    </w:p>
    <w:sectPr w:rsidR="00404177" w:rsidRPr="006B2B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27B" w:rsidRDefault="0099227B" w:rsidP="00404177">
      <w:r>
        <w:separator/>
      </w:r>
    </w:p>
  </w:endnote>
  <w:endnote w:type="continuationSeparator" w:id="1">
    <w:p w:rsidR="0099227B" w:rsidRDefault="0099227B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9E75A5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9B7E57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27B" w:rsidRDefault="0099227B" w:rsidP="00404177">
      <w:r>
        <w:separator/>
      </w:r>
    </w:p>
  </w:footnote>
  <w:footnote w:type="continuationSeparator" w:id="1">
    <w:p w:rsidR="0099227B" w:rsidRDefault="0099227B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10F2E"/>
    <w:rsid w:val="00404177"/>
    <w:rsid w:val="0042029C"/>
    <w:rsid w:val="00543BCC"/>
    <w:rsid w:val="005542D8"/>
    <w:rsid w:val="005A1F26"/>
    <w:rsid w:val="005B4122"/>
    <w:rsid w:val="005B5D4B"/>
    <w:rsid w:val="006961EB"/>
    <w:rsid w:val="006B2B77"/>
    <w:rsid w:val="006F20D8"/>
    <w:rsid w:val="00755FAF"/>
    <w:rsid w:val="0083213D"/>
    <w:rsid w:val="00843529"/>
    <w:rsid w:val="00853160"/>
    <w:rsid w:val="00886888"/>
    <w:rsid w:val="008A0EF2"/>
    <w:rsid w:val="008E7D6B"/>
    <w:rsid w:val="0099227B"/>
    <w:rsid w:val="009B7E57"/>
    <w:rsid w:val="009E75A5"/>
    <w:rsid w:val="00A6696F"/>
    <w:rsid w:val="00B628C6"/>
    <w:rsid w:val="00B94DED"/>
    <w:rsid w:val="00CD6E5D"/>
    <w:rsid w:val="00D31DF6"/>
    <w:rsid w:val="00D524F4"/>
    <w:rsid w:val="00DA0BF9"/>
    <w:rsid w:val="00DD671F"/>
    <w:rsid w:val="00E14580"/>
    <w:rsid w:val="00E758C4"/>
    <w:rsid w:val="00E823FF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nhideWhenUsed/>
    <w:rsid w:val="006B2B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2016-03-28T07:28:00Z</dcterms:created>
  <dcterms:modified xsi:type="dcterms:W3CDTF">2016-03-28T07:28:00Z</dcterms:modified>
</cp:coreProperties>
</file>