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CF1AB1">
        <w:rPr>
          <w:b/>
          <w:sz w:val="36"/>
          <w:szCs w:val="36"/>
        </w:rPr>
        <w:t>172</w:t>
      </w:r>
      <w:bookmarkStart w:id="0" w:name="_GoBack"/>
      <w:bookmarkEnd w:id="0"/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аукцион на право заключения договора   купли – продажи   земельного участка, открытого по составу участников, из земель населенных пунктов   Большекрепинского  сельского поселения, площадью </w:t>
      </w:r>
      <w:r>
        <w:rPr>
          <w:b/>
          <w:sz w:val="28"/>
          <w:szCs w:val="28"/>
        </w:rPr>
        <w:t>1300</w:t>
      </w:r>
      <w:r>
        <w:rPr>
          <w:sz w:val="28"/>
          <w:szCs w:val="28"/>
        </w:rPr>
        <w:t xml:space="preserve">+/-13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</w:t>
      </w:r>
      <w:r>
        <w:rPr>
          <w:b/>
          <w:sz w:val="28"/>
          <w:szCs w:val="28"/>
        </w:rPr>
        <w:t>61:33:0060301:100.</w:t>
      </w:r>
      <w:r>
        <w:rPr>
          <w:sz w:val="28"/>
          <w:szCs w:val="28"/>
        </w:rPr>
        <w:t xml:space="preserve"> Местоположение: Ростовская область,  р-н  Родионово-Несветайский,  х.   </w:t>
      </w:r>
      <w:r w:rsidRPr="00E05089">
        <w:rPr>
          <w:b/>
          <w:sz w:val="28"/>
          <w:szCs w:val="28"/>
        </w:rPr>
        <w:t>Персиановка</w:t>
      </w:r>
      <w:r>
        <w:rPr>
          <w:sz w:val="28"/>
          <w:szCs w:val="28"/>
        </w:rPr>
        <w:t xml:space="preserve">,   ул.   </w:t>
      </w:r>
      <w:r>
        <w:rPr>
          <w:b/>
          <w:sz w:val="28"/>
          <w:szCs w:val="28"/>
        </w:rPr>
        <w:t>Октября – 2 «Б».</w:t>
      </w:r>
      <w:r>
        <w:rPr>
          <w:sz w:val="28"/>
          <w:szCs w:val="28"/>
        </w:rPr>
        <w:t xml:space="preserve">  Разрешенное использование:  Отдельно   стоящие   одно – двухквартирные   дома   усадебного   типа   с   земельными   участками   с   возможностью   содержания   домашнего   скота   и   птицы.   Целевое  назначение :  строительство   жилого   дома  усадебного   типа.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 Администрации   Большекрепинского  сельского  поселения   Кузьменко  В. Д. заключить договор   купли – продажи   земельного участка с   </w:t>
      </w:r>
      <w:r>
        <w:rPr>
          <w:b/>
          <w:sz w:val="28"/>
          <w:szCs w:val="28"/>
        </w:rPr>
        <w:t>Горбовым   Алексеем   Владимировичем,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6B390F">
        <w:rPr>
          <w:b/>
          <w:sz w:val="28"/>
          <w:szCs w:val="28"/>
        </w:rPr>
        <w:t>53 248</w:t>
      </w:r>
      <w:r w:rsidR="006B390F">
        <w:rPr>
          <w:sz w:val="28"/>
          <w:szCs w:val="28"/>
        </w:rPr>
        <w:t xml:space="preserve">    (Пятьдесят   три   тысячи   двести   сорок  восемь)   рублей   60   копеек</w:t>
      </w:r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lastRenderedPageBreak/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AB1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12</cp:revision>
  <cp:lastPrinted>2016-07-07T10:32:00Z</cp:lastPrinted>
  <dcterms:created xsi:type="dcterms:W3CDTF">2016-07-07T06:38:00Z</dcterms:created>
  <dcterms:modified xsi:type="dcterms:W3CDTF">2016-07-07T10:33:00Z</dcterms:modified>
</cp:coreProperties>
</file>